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D417E" w14:textId="05D6FF7F" w:rsidR="00666426" w:rsidRPr="00666426" w:rsidRDefault="002F3641" w:rsidP="00666426">
      <w:pPr>
        <w:spacing w:line="360" w:lineRule="auto"/>
        <w:jc w:val="center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Implementation of </w:t>
      </w:r>
      <w:r w:rsidR="00666426" w:rsidRPr="00666426">
        <w:rPr>
          <w:rFonts w:cs="Arial"/>
          <w:b/>
          <w:szCs w:val="22"/>
          <w:lang w:val="en-US"/>
        </w:rPr>
        <w:t>measures to limit the spread of COVID-19</w:t>
      </w:r>
    </w:p>
    <w:p w14:paraId="2B263E3D" w14:textId="77777777" w:rsidR="00666426" w:rsidRPr="00666426" w:rsidRDefault="00666426" w:rsidP="00666426">
      <w:pPr>
        <w:spacing w:line="360" w:lineRule="auto"/>
        <w:rPr>
          <w:rFonts w:cs="Arial"/>
          <w:b/>
          <w:szCs w:val="22"/>
          <w:lang w:val="en-US"/>
        </w:rPr>
      </w:pPr>
    </w:p>
    <w:p w14:paraId="3D033F5A" w14:textId="77777777" w:rsidR="00404CBE" w:rsidRDefault="00666426" w:rsidP="00666426">
      <w:pPr>
        <w:spacing w:line="360" w:lineRule="auto"/>
        <w:rPr>
          <w:rFonts w:cs="Arial"/>
          <w:b/>
          <w:szCs w:val="22"/>
          <w:lang w:val="en-US"/>
        </w:rPr>
      </w:pPr>
      <w:r w:rsidRPr="00666426">
        <w:rPr>
          <w:rFonts w:cs="Arial"/>
          <w:b/>
          <w:szCs w:val="22"/>
          <w:lang w:val="en-US"/>
        </w:rPr>
        <w:t xml:space="preserve">The </w:t>
      </w:r>
      <w:r>
        <w:rPr>
          <w:rFonts w:cs="Arial"/>
          <w:b/>
          <w:szCs w:val="22"/>
          <w:lang w:val="en-US"/>
        </w:rPr>
        <w:t>Civil Registry and Migration Department</w:t>
      </w:r>
      <w:r w:rsidRPr="00666426">
        <w:rPr>
          <w:rFonts w:cs="Arial"/>
          <w:b/>
          <w:szCs w:val="22"/>
          <w:lang w:val="en-US"/>
        </w:rPr>
        <w:t>, in the cont</w:t>
      </w:r>
      <w:r w:rsidR="0091539F">
        <w:rPr>
          <w:rFonts w:cs="Arial"/>
          <w:b/>
          <w:szCs w:val="22"/>
          <w:lang w:val="en-US"/>
        </w:rPr>
        <w:t>ext of implementing measures to</w:t>
      </w:r>
      <w:r w:rsidR="0091539F" w:rsidRPr="0091539F">
        <w:rPr>
          <w:rFonts w:cs="Arial"/>
          <w:b/>
          <w:szCs w:val="22"/>
          <w:lang w:val="en-US"/>
        </w:rPr>
        <w:t xml:space="preserve"> </w:t>
      </w:r>
      <w:r w:rsidR="00EB470F">
        <w:rPr>
          <w:rFonts w:cs="Arial"/>
          <w:b/>
          <w:szCs w:val="22"/>
          <w:lang w:val="en-US"/>
        </w:rPr>
        <w:t>limit</w:t>
      </w:r>
      <w:r w:rsidR="0091539F" w:rsidRPr="0091539F">
        <w:rPr>
          <w:rFonts w:cs="Arial"/>
          <w:b/>
          <w:szCs w:val="22"/>
          <w:lang w:val="en-US"/>
        </w:rPr>
        <w:t xml:space="preserve"> the spread</w:t>
      </w:r>
      <w:r w:rsidRPr="00666426">
        <w:rPr>
          <w:rFonts w:cs="Arial"/>
          <w:b/>
          <w:szCs w:val="22"/>
          <w:lang w:val="en-US"/>
        </w:rPr>
        <w:t xml:space="preserve"> </w:t>
      </w:r>
      <w:r w:rsidR="0091539F">
        <w:rPr>
          <w:rFonts w:cs="Arial"/>
          <w:b/>
          <w:szCs w:val="22"/>
          <w:lang w:val="en-US"/>
        </w:rPr>
        <w:t>of</w:t>
      </w:r>
      <w:r w:rsidRPr="00666426">
        <w:rPr>
          <w:rFonts w:cs="Arial"/>
          <w:b/>
          <w:szCs w:val="22"/>
          <w:lang w:val="en-US"/>
        </w:rPr>
        <w:t xml:space="preserve"> coronavirus, urges the public to </w:t>
      </w:r>
      <w:r w:rsidR="002F3641">
        <w:rPr>
          <w:rFonts w:cs="Arial"/>
          <w:b/>
          <w:szCs w:val="22"/>
          <w:lang w:val="en-US"/>
        </w:rPr>
        <w:t>limit</w:t>
      </w:r>
      <w:r w:rsidRPr="00666426">
        <w:rPr>
          <w:rFonts w:cs="Arial"/>
          <w:b/>
          <w:szCs w:val="22"/>
          <w:lang w:val="en-US"/>
        </w:rPr>
        <w:t xml:space="preserve"> visits to the Department ONLY for absolutely necessary cases.</w:t>
      </w:r>
      <w:r w:rsidR="002F3641">
        <w:rPr>
          <w:rFonts w:cs="Arial"/>
          <w:b/>
          <w:szCs w:val="22"/>
          <w:lang w:val="en-US"/>
        </w:rPr>
        <w:t xml:space="preserve"> </w:t>
      </w:r>
    </w:p>
    <w:p w14:paraId="2C353B0B" w14:textId="77777777" w:rsidR="00404CBE" w:rsidRDefault="00404CBE" w:rsidP="00666426">
      <w:pPr>
        <w:spacing w:line="360" w:lineRule="auto"/>
        <w:rPr>
          <w:rFonts w:cs="Arial"/>
          <w:b/>
          <w:szCs w:val="22"/>
          <w:lang w:val="en-US"/>
        </w:rPr>
      </w:pPr>
    </w:p>
    <w:p w14:paraId="7FA0575D" w14:textId="40A244C6" w:rsidR="00666426" w:rsidRPr="00666426" w:rsidRDefault="002F3641" w:rsidP="00666426">
      <w:pPr>
        <w:spacing w:line="360" w:lineRule="auto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The Public can contact the Department through the following telephone numbers</w:t>
      </w:r>
      <w:r w:rsidR="00666426" w:rsidRPr="00666426">
        <w:rPr>
          <w:rFonts w:cs="Arial"/>
          <w:b/>
          <w:szCs w:val="22"/>
          <w:lang w:val="en-US"/>
        </w:rPr>
        <w:t>:</w:t>
      </w:r>
    </w:p>
    <w:p w14:paraId="4BC3A186" w14:textId="77777777" w:rsidR="004A0F18" w:rsidRDefault="004A0F18" w:rsidP="00E00FB3">
      <w:pPr>
        <w:spacing w:line="360" w:lineRule="auto"/>
        <w:rPr>
          <w:rFonts w:cs="Arial"/>
          <w:szCs w:val="22"/>
          <w:lang w:val="en-US"/>
        </w:rPr>
      </w:pPr>
    </w:p>
    <w:p w14:paraId="7B02FF26" w14:textId="77777777" w:rsidR="00404CBE" w:rsidRPr="00666426" w:rsidRDefault="00404CBE" w:rsidP="00E00FB3">
      <w:pPr>
        <w:spacing w:line="360" w:lineRule="auto"/>
        <w:rPr>
          <w:rFonts w:cs="Arial"/>
          <w:szCs w:val="22"/>
          <w:lang w:val="en-US"/>
        </w:rPr>
      </w:pPr>
    </w:p>
    <w:p w14:paraId="2B186693" w14:textId="3382B4C5" w:rsidR="004A0F18" w:rsidRPr="0091539F" w:rsidRDefault="0091539F" w:rsidP="00E00FB3">
      <w:pPr>
        <w:spacing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General Employment and Visitors</w:t>
      </w:r>
      <w:r w:rsidR="00EF1BB8" w:rsidRPr="0091539F">
        <w:rPr>
          <w:rFonts w:cs="Arial"/>
          <w:szCs w:val="22"/>
          <w:lang w:val="en-US"/>
        </w:rPr>
        <w:t xml:space="preserve">: </w:t>
      </w:r>
      <w:r w:rsidR="00EF1BB8" w:rsidRPr="0091539F">
        <w:rPr>
          <w:rFonts w:cs="Arial"/>
          <w:szCs w:val="22"/>
          <w:lang w:val="en-US"/>
        </w:rPr>
        <w:tab/>
        <w:t xml:space="preserve"> </w:t>
      </w:r>
      <w:r w:rsidR="00700CA2" w:rsidRPr="0091539F">
        <w:rPr>
          <w:rFonts w:cs="Arial"/>
          <w:szCs w:val="22"/>
          <w:lang w:val="en-US"/>
        </w:rPr>
        <w:t xml:space="preserve">            </w:t>
      </w:r>
      <w:r>
        <w:rPr>
          <w:rFonts w:cs="Arial"/>
          <w:szCs w:val="22"/>
          <w:lang w:val="en-US"/>
        </w:rPr>
        <w:t xml:space="preserve">           </w:t>
      </w:r>
      <w:r w:rsidR="00EF1BB8" w:rsidRPr="0091539F">
        <w:rPr>
          <w:rFonts w:cs="Arial"/>
          <w:szCs w:val="22"/>
          <w:lang w:val="en-US"/>
        </w:rPr>
        <w:t>22-403930, 22</w:t>
      </w:r>
      <w:r w:rsidR="006476E0" w:rsidRPr="0091539F">
        <w:rPr>
          <w:rFonts w:cs="Arial"/>
          <w:szCs w:val="22"/>
          <w:lang w:val="en-US"/>
        </w:rPr>
        <w:t>-403945</w:t>
      </w:r>
      <w:r w:rsidR="00EF1BB8" w:rsidRPr="0091539F">
        <w:rPr>
          <w:rFonts w:cs="Arial"/>
          <w:szCs w:val="22"/>
          <w:lang w:val="en-US"/>
        </w:rPr>
        <w:tab/>
      </w:r>
      <w:r w:rsidR="00EF1BB8" w:rsidRPr="0091539F">
        <w:rPr>
          <w:rFonts w:cs="Arial"/>
          <w:szCs w:val="22"/>
          <w:lang w:val="en-US"/>
        </w:rPr>
        <w:tab/>
      </w:r>
      <w:r w:rsidR="00EF1BB8" w:rsidRPr="0091539F">
        <w:rPr>
          <w:rFonts w:cs="Arial"/>
          <w:szCs w:val="22"/>
          <w:lang w:val="en-US"/>
        </w:rPr>
        <w:tab/>
      </w:r>
    </w:p>
    <w:p w14:paraId="6223E786" w14:textId="7F2125BA" w:rsidR="004A0F18" w:rsidRPr="0091539F" w:rsidRDefault="0091539F" w:rsidP="00E00FB3">
      <w:pPr>
        <w:spacing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Companies</w:t>
      </w:r>
      <w:r w:rsidR="00553E5F">
        <w:rPr>
          <w:rFonts w:cs="Arial"/>
          <w:szCs w:val="22"/>
          <w:lang w:val="en-US"/>
        </w:rPr>
        <w:t xml:space="preserve"> of Foreign Interest</w:t>
      </w:r>
      <w:r w:rsidR="00553E5F" w:rsidRPr="00234EC0">
        <w:rPr>
          <w:rFonts w:cs="Arial"/>
          <w:szCs w:val="22"/>
        </w:rPr>
        <w:t>:</w:t>
      </w:r>
      <w:r>
        <w:rPr>
          <w:rFonts w:cs="Arial"/>
          <w:szCs w:val="22"/>
          <w:lang w:val="en-US"/>
        </w:rPr>
        <w:t xml:space="preserve">            </w:t>
      </w:r>
      <w:r w:rsidR="006476E0" w:rsidRPr="0091539F">
        <w:rPr>
          <w:rFonts w:cs="Arial"/>
          <w:szCs w:val="22"/>
          <w:lang w:val="en-US"/>
        </w:rPr>
        <w:t xml:space="preserve"> </w:t>
      </w:r>
      <w:r w:rsidR="002F3641">
        <w:rPr>
          <w:rFonts w:cs="Arial"/>
          <w:szCs w:val="22"/>
          <w:lang w:val="en-US"/>
        </w:rPr>
        <w:t xml:space="preserve">           </w:t>
      </w:r>
      <w:r w:rsidR="00553E5F" w:rsidRPr="00234EC0">
        <w:rPr>
          <w:rFonts w:cs="Arial"/>
          <w:szCs w:val="22"/>
        </w:rPr>
        <w:t xml:space="preserve">          </w:t>
      </w:r>
      <w:r w:rsidR="00EF1BB8" w:rsidRPr="0091539F">
        <w:rPr>
          <w:rFonts w:cs="Arial"/>
          <w:szCs w:val="22"/>
          <w:lang w:val="en-US"/>
        </w:rPr>
        <w:t>22-</w:t>
      </w:r>
      <w:proofErr w:type="gramStart"/>
      <w:r w:rsidR="006476E0" w:rsidRPr="0091539F">
        <w:rPr>
          <w:rFonts w:cs="Arial"/>
          <w:szCs w:val="22"/>
          <w:lang w:val="en-US"/>
        </w:rPr>
        <w:t>804445,  22</w:t>
      </w:r>
      <w:proofErr w:type="gramEnd"/>
      <w:r w:rsidR="006476E0" w:rsidRPr="0091539F">
        <w:rPr>
          <w:rFonts w:cs="Arial"/>
          <w:szCs w:val="22"/>
          <w:lang w:val="en-US"/>
        </w:rPr>
        <w:t>-403946</w:t>
      </w:r>
      <w:r w:rsidR="00EF1BB8" w:rsidRPr="0091539F">
        <w:rPr>
          <w:rFonts w:cs="Arial"/>
          <w:szCs w:val="22"/>
          <w:lang w:val="en-US"/>
        </w:rPr>
        <w:tab/>
      </w:r>
      <w:r w:rsidR="00EF1BB8" w:rsidRPr="0091539F">
        <w:rPr>
          <w:rFonts w:cs="Arial"/>
          <w:szCs w:val="22"/>
          <w:lang w:val="en-US"/>
        </w:rPr>
        <w:tab/>
      </w:r>
      <w:r w:rsidR="00EF1BB8" w:rsidRPr="0091539F">
        <w:rPr>
          <w:rFonts w:cs="Arial"/>
          <w:szCs w:val="22"/>
          <w:lang w:val="en-US"/>
        </w:rPr>
        <w:tab/>
      </w:r>
      <w:r w:rsidR="00EF1BB8" w:rsidRPr="0091539F">
        <w:rPr>
          <w:rFonts w:cs="Arial"/>
          <w:szCs w:val="22"/>
          <w:lang w:val="en-US"/>
        </w:rPr>
        <w:tab/>
      </w:r>
    </w:p>
    <w:p w14:paraId="1675DC85" w14:textId="558F0B98" w:rsidR="004A0F18" w:rsidRPr="00EB470F" w:rsidRDefault="00EB470F" w:rsidP="00E00FB3">
      <w:pPr>
        <w:spacing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Civil Registry</w:t>
      </w:r>
      <w:r w:rsidR="006476E0" w:rsidRPr="00EB470F">
        <w:rPr>
          <w:rFonts w:cs="Arial"/>
          <w:szCs w:val="22"/>
          <w:lang w:val="en-US"/>
        </w:rPr>
        <w:t>:</w:t>
      </w:r>
      <w:r w:rsidR="006476E0" w:rsidRPr="00EB470F">
        <w:rPr>
          <w:rFonts w:cs="Arial"/>
          <w:szCs w:val="22"/>
          <w:lang w:val="en-US"/>
        </w:rPr>
        <w:tab/>
      </w:r>
      <w:r w:rsidR="006476E0" w:rsidRPr="00EB470F">
        <w:rPr>
          <w:rFonts w:cs="Arial"/>
          <w:szCs w:val="22"/>
          <w:lang w:val="en-US"/>
        </w:rPr>
        <w:tab/>
      </w:r>
      <w:r w:rsidR="006476E0" w:rsidRPr="00EB470F">
        <w:rPr>
          <w:rFonts w:cs="Arial"/>
          <w:szCs w:val="22"/>
          <w:lang w:val="en-US"/>
        </w:rPr>
        <w:tab/>
      </w:r>
      <w:r w:rsidR="006476E0" w:rsidRPr="00EB470F">
        <w:rPr>
          <w:rFonts w:cs="Arial"/>
          <w:szCs w:val="22"/>
          <w:lang w:val="en-US"/>
        </w:rPr>
        <w:tab/>
      </w:r>
      <w:r w:rsidR="006476E0" w:rsidRPr="00EB470F">
        <w:rPr>
          <w:rFonts w:cs="Arial"/>
          <w:szCs w:val="22"/>
          <w:lang w:val="en-US"/>
        </w:rPr>
        <w:tab/>
        <w:t xml:space="preserve">  </w:t>
      </w:r>
      <w:r>
        <w:rPr>
          <w:rFonts w:cs="Arial"/>
          <w:szCs w:val="22"/>
          <w:lang w:val="en-US"/>
        </w:rPr>
        <w:t xml:space="preserve">           </w:t>
      </w:r>
      <w:r w:rsidR="006476E0" w:rsidRPr="00EB470F">
        <w:rPr>
          <w:rFonts w:cs="Arial"/>
          <w:szCs w:val="22"/>
          <w:lang w:val="en-US"/>
        </w:rPr>
        <w:t>22-</w:t>
      </w:r>
      <w:proofErr w:type="gramStart"/>
      <w:r w:rsidR="006476E0" w:rsidRPr="00EB470F">
        <w:rPr>
          <w:rFonts w:cs="Arial"/>
          <w:szCs w:val="22"/>
          <w:lang w:val="en-US"/>
        </w:rPr>
        <w:t>804465,</w:t>
      </w:r>
      <w:r w:rsidR="000C0E16" w:rsidRPr="00EB470F">
        <w:rPr>
          <w:rFonts w:cs="Arial"/>
          <w:szCs w:val="22"/>
          <w:lang w:val="en-US"/>
        </w:rPr>
        <w:t xml:space="preserve">  </w:t>
      </w:r>
      <w:r w:rsidR="006476E0" w:rsidRPr="00EB470F">
        <w:rPr>
          <w:rFonts w:cs="Arial"/>
          <w:szCs w:val="22"/>
          <w:lang w:val="en-US"/>
        </w:rPr>
        <w:t>22</w:t>
      </w:r>
      <w:proofErr w:type="gramEnd"/>
      <w:r w:rsidR="006476E0" w:rsidRPr="00EB470F">
        <w:rPr>
          <w:rFonts w:cs="Arial"/>
          <w:szCs w:val="22"/>
          <w:lang w:val="en-US"/>
        </w:rPr>
        <w:t>-804482</w:t>
      </w:r>
    </w:p>
    <w:p w14:paraId="42998FD1" w14:textId="77777777" w:rsidR="006476E0" w:rsidRPr="00EB470F" w:rsidRDefault="006476E0" w:rsidP="00E00FB3">
      <w:pPr>
        <w:spacing w:line="360" w:lineRule="auto"/>
        <w:rPr>
          <w:rFonts w:cs="Arial"/>
          <w:szCs w:val="22"/>
          <w:lang w:val="en-US"/>
        </w:rPr>
      </w:pPr>
    </w:p>
    <w:p w14:paraId="182F12EE" w14:textId="5E04997F" w:rsidR="006476E0" w:rsidRPr="00EB470F" w:rsidRDefault="00EB470F" w:rsidP="00E00FB3">
      <w:pPr>
        <w:spacing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European Citizens</w:t>
      </w:r>
      <w:r w:rsidR="0002760A" w:rsidRPr="00EB470F">
        <w:rPr>
          <w:rFonts w:cs="Arial"/>
          <w:szCs w:val="22"/>
          <w:lang w:val="en-US"/>
        </w:rPr>
        <w:t>:</w:t>
      </w:r>
      <w:r w:rsidR="000C0E16" w:rsidRPr="00EB470F">
        <w:rPr>
          <w:rFonts w:cs="Arial"/>
          <w:szCs w:val="22"/>
          <w:lang w:val="en-US"/>
        </w:rPr>
        <w:tab/>
      </w:r>
      <w:r w:rsidR="000C0E16" w:rsidRPr="00EB470F">
        <w:rPr>
          <w:rFonts w:cs="Arial"/>
          <w:szCs w:val="22"/>
          <w:lang w:val="en-US"/>
        </w:rPr>
        <w:tab/>
      </w:r>
      <w:r w:rsidR="000C0E16" w:rsidRPr="00EB470F">
        <w:rPr>
          <w:rFonts w:cs="Arial"/>
          <w:szCs w:val="22"/>
          <w:lang w:val="en-US"/>
        </w:rPr>
        <w:tab/>
      </w:r>
      <w:r w:rsidR="000C0E16" w:rsidRPr="00EB470F">
        <w:rPr>
          <w:rFonts w:cs="Arial"/>
          <w:szCs w:val="22"/>
          <w:lang w:val="en-US"/>
        </w:rPr>
        <w:tab/>
        <w:t xml:space="preserve">            </w:t>
      </w:r>
      <w:r w:rsidR="006476E0" w:rsidRPr="00EB470F">
        <w:rPr>
          <w:rFonts w:cs="Arial"/>
          <w:szCs w:val="22"/>
          <w:lang w:val="en-US"/>
        </w:rPr>
        <w:t xml:space="preserve"> 22-</w:t>
      </w:r>
      <w:proofErr w:type="gramStart"/>
      <w:r w:rsidR="006476E0" w:rsidRPr="00EB470F">
        <w:rPr>
          <w:rFonts w:cs="Arial"/>
          <w:szCs w:val="22"/>
          <w:lang w:val="en-US"/>
        </w:rPr>
        <w:t>403926,  22</w:t>
      </w:r>
      <w:proofErr w:type="gramEnd"/>
      <w:r w:rsidR="006476E0" w:rsidRPr="00EB470F">
        <w:rPr>
          <w:rFonts w:cs="Arial"/>
          <w:szCs w:val="22"/>
          <w:lang w:val="en-US"/>
        </w:rPr>
        <w:t>-403919</w:t>
      </w:r>
    </w:p>
    <w:p w14:paraId="60F5EB4F" w14:textId="77777777" w:rsidR="006476E0" w:rsidRPr="00EB470F" w:rsidRDefault="006476E0" w:rsidP="00E00FB3">
      <w:pPr>
        <w:spacing w:line="360" w:lineRule="auto"/>
        <w:rPr>
          <w:rFonts w:cs="Arial"/>
          <w:szCs w:val="22"/>
          <w:lang w:val="en-US"/>
        </w:rPr>
      </w:pPr>
    </w:p>
    <w:p w14:paraId="55510E0A" w14:textId="6BBC9D22" w:rsidR="006476E0" w:rsidRPr="00EB470F" w:rsidRDefault="00EB470F" w:rsidP="00E00FB3">
      <w:pPr>
        <w:spacing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Students</w:t>
      </w:r>
      <w:r w:rsidR="0002760A" w:rsidRPr="00EB470F">
        <w:rPr>
          <w:rFonts w:cs="Arial"/>
          <w:szCs w:val="22"/>
          <w:lang w:val="en-US"/>
        </w:rPr>
        <w:t>:</w:t>
      </w:r>
      <w:r w:rsidR="000C0E16" w:rsidRPr="00EB470F">
        <w:rPr>
          <w:rFonts w:cs="Arial"/>
          <w:szCs w:val="22"/>
          <w:lang w:val="en-US"/>
        </w:rPr>
        <w:tab/>
      </w:r>
      <w:r w:rsidR="000C0E16" w:rsidRPr="00EB470F">
        <w:rPr>
          <w:rFonts w:cs="Arial"/>
          <w:szCs w:val="22"/>
          <w:lang w:val="en-US"/>
        </w:rPr>
        <w:tab/>
      </w:r>
      <w:r w:rsidR="000C0E16" w:rsidRPr="00EB470F">
        <w:rPr>
          <w:rFonts w:cs="Arial"/>
          <w:szCs w:val="22"/>
          <w:lang w:val="en-US"/>
        </w:rPr>
        <w:tab/>
      </w:r>
      <w:r w:rsidR="000C0E16" w:rsidRPr="00EB470F">
        <w:rPr>
          <w:rFonts w:cs="Arial"/>
          <w:szCs w:val="22"/>
          <w:lang w:val="en-US"/>
        </w:rPr>
        <w:tab/>
        <w:t xml:space="preserve">             </w:t>
      </w:r>
      <w:r>
        <w:rPr>
          <w:rFonts w:cs="Arial"/>
          <w:szCs w:val="22"/>
          <w:lang w:val="en-US"/>
        </w:rPr>
        <w:t xml:space="preserve">             </w:t>
      </w:r>
      <w:r w:rsidR="006476E0" w:rsidRPr="00EB470F">
        <w:rPr>
          <w:rFonts w:cs="Arial"/>
          <w:szCs w:val="22"/>
          <w:lang w:val="en-US"/>
        </w:rPr>
        <w:t>22-804531</w:t>
      </w:r>
    </w:p>
    <w:p w14:paraId="21947565" w14:textId="77777777" w:rsidR="00F90D6C" w:rsidRPr="00EB470F" w:rsidRDefault="00F90D6C" w:rsidP="00E00FB3">
      <w:pPr>
        <w:spacing w:line="360" w:lineRule="auto"/>
        <w:rPr>
          <w:rFonts w:cs="Arial"/>
          <w:szCs w:val="22"/>
          <w:lang w:val="en-US"/>
        </w:rPr>
      </w:pPr>
    </w:p>
    <w:p w14:paraId="52AC3142" w14:textId="77777777" w:rsidR="00BE67AE" w:rsidRDefault="00BE67AE" w:rsidP="00EB470F">
      <w:pPr>
        <w:spacing w:line="360" w:lineRule="auto"/>
        <w:rPr>
          <w:rFonts w:cs="Arial"/>
          <w:szCs w:val="22"/>
          <w:lang w:val="en-US"/>
        </w:rPr>
      </w:pPr>
    </w:p>
    <w:p w14:paraId="38D9487F" w14:textId="43CAD9BD" w:rsidR="00EB470F" w:rsidRPr="00EB470F" w:rsidRDefault="00EB470F" w:rsidP="00EB470F">
      <w:pPr>
        <w:spacing w:line="360" w:lineRule="auto"/>
        <w:rPr>
          <w:rFonts w:cs="Arial"/>
          <w:szCs w:val="22"/>
          <w:lang w:val="en-US"/>
        </w:rPr>
      </w:pPr>
      <w:r w:rsidRPr="00EB470F">
        <w:rPr>
          <w:rFonts w:cs="Arial"/>
          <w:szCs w:val="22"/>
          <w:lang w:val="en-US"/>
        </w:rPr>
        <w:t xml:space="preserve">You can also contact us by email at: </w:t>
      </w:r>
      <w:hyperlink r:id="rId6" w:history="1">
        <w:r w:rsidR="00A11F44" w:rsidRPr="00516444">
          <w:rPr>
            <w:rStyle w:val="Hyperlink"/>
            <w:rFonts w:cs="Arial"/>
            <w:szCs w:val="22"/>
            <w:lang w:val="en-US"/>
          </w:rPr>
          <w:t>migration@crmd.moi.gov.cy</w:t>
        </w:r>
      </w:hyperlink>
      <w:r w:rsidR="00A11F44">
        <w:rPr>
          <w:rFonts w:cs="Arial"/>
          <w:szCs w:val="22"/>
          <w:lang w:val="en-US"/>
        </w:rPr>
        <w:t xml:space="preserve"> </w:t>
      </w:r>
      <w:r w:rsidRPr="00EB470F">
        <w:rPr>
          <w:rFonts w:cs="Arial"/>
          <w:szCs w:val="22"/>
          <w:lang w:val="en-US"/>
        </w:rPr>
        <w:t>or by fax: 22-804507.</w:t>
      </w:r>
    </w:p>
    <w:p w14:paraId="02BF0077" w14:textId="77777777" w:rsidR="00EB470F" w:rsidRPr="00EB470F" w:rsidRDefault="00EB470F" w:rsidP="00EB470F">
      <w:pPr>
        <w:spacing w:line="360" w:lineRule="auto"/>
        <w:rPr>
          <w:rFonts w:cs="Arial"/>
          <w:szCs w:val="22"/>
          <w:lang w:val="en-US"/>
        </w:rPr>
      </w:pPr>
    </w:p>
    <w:p w14:paraId="3AA9F3CA" w14:textId="77777777" w:rsidR="00234EC0" w:rsidRDefault="00234EC0" w:rsidP="00EB470F">
      <w:pPr>
        <w:spacing w:line="360" w:lineRule="auto"/>
        <w:rPr>
          <w:rFonts w:cs="Arial"/>
          <w:szCs w:val="22"/>
          <w:lang w:val="en-US"/>
        </w:rPr>
      </w:pPr>
    </w:p>
    <w:p w14:paraId="74817DEA" w14:textId="24145267" w:rsidR="00EB470F" w:rsidRPr="002F3641" w:rsidRDefault="00EB470F" w:rsidP="00EB470F">
      <w:pPr>
        <w:spacing w:line="360" w:lineRule="auto"/>
        <w:rPr>
          <w:rFonts w:cs="Arial"/>
          <w:szCs w:val="22"/>
          <w:lang w:val="en-US"/>
        </w:rPr>
      </w:pPr>
      <w:r w:rsidRPr="002F3641">
        <w:rPr>
          <w:rFonts w:cs="Arial"/>
          <w:szCs w:val="22"/>
          <w:lang w:val="en-US"/>
        </w:rPr>
        <w:t>Civil Registry and Migration Department</w:t>
      </w:r>
    </w:p>
    <w:p w14:paraId="26C86C0E" w14:textId="77777777" w:rsidR="00EB470F" w:rsidRPr="002F3641" w:rsidRDefault="00EB470F" w:rsidP="00EB470F">
      <w:pPr>
        <w:spacing w:line="360" w:lineRule="auto"/>
        <w:rPr>
          <w:rFonts w:cs="Arial"/>
          <w:szCs w:val="22"/>
          <w:lang w:val="en-US"/>
        </w:rPr>
      </w:pPr>
    </w:p>
    <w:p w14:paraId="59AE153D" w14:textId="71E60AA8" w:rsidR="001B1549" w:rsidRPr="002F3641" w:rsidRDefault="00EB470F" w:rsidP="00EB470F">
      <w:pPr>
        <w:spacing w:line="360" w:lineRule="auto"/>
        <w:rPr>
          <w:rFonts w:cs="Arial"/>
          <w:szCs w:val="22"/>
          <w:lang w:val="en-US"/>
        </w:rPr>
      </w:pPr>
      <w:r w:rsidRPr="002F3641">
        <w:rPr>
          <w:rFonts w:cs="Arial"/>
          <w:szCs w:val="22"/>
          <w:lang w:val="en-US"/>
        </w:rPr>
        <w:t>Nicosia, 12 March 2020</w:t>
      </w:r>
    </w:p>
    <w:p w14:paraId="30DA0642" w14:textId="77777777" w:rsidR="001B1549" w:rsidRPr="002F3641" w:rsidRDefault="001B1549" w:rsidP="00E00FB3">
      <w:pPr>
        <w:spacing w:line="360" w:lineRule="auto"/>
        <w:rPr>
          <w:rFonts w:cs="Arial"/>
          <w:szCs w:val="22"/>
          <w:lang w:val="en-US"/>
        </w:rPr>
      </w:pPr>
    </w:p>
    <w:sectPr w:rsidR="001B1549" w:rsidRPr="002F3641" w:rsidSect="006476E0">
      <w:pgSz w:w="11906" w:h="16838"/>
      <w:pgMar w:top="1440" w:right="16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45D13"/>
    <w:multiLevelType w:val="multilevel"/>
    <w:tmpl w:val="B3EC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B6F3A"/>
    <w:multiLevelType w:val="hybridMultilevel"/>
    <w:tmpl w:val="87E4C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C0BD8"/>
    <w:multiLevelType w:val="multilevel"/>
    <w:tmpl w:val="3664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AB0"/>
    <w:rsid w:val="00007657"/>
    <w:rsid w:val="0002760A"/>
    <w:rsid w:val="000305B2"/>
    <w:rsid w:val="00036A47"/>
    <w:rsid w:val="00064CFD"/>
    <w:rsid w:val="0007493D"/>
    <w:rsid w:val="00075CE8"/>
    <w:rsid w:val="000C0E16"/>
    <w:rsid w:val="000D258C"/>
    <w:rsid w:val="000D48A1"/>
    <w:rsid w:val="000D641D"/>
    <w:rsid w:val="00111CBF"/>
    <w:rsid w:val="00146608"/>
    <w:rsid w:val="00176A87"/>
    <w:rsid w:val="001A43B6"/>
    <w:rsid w:val="001B1549"/>
    <w:rsid w:val="001B5B89"/>
    <w:rsid w:val="001C2AB0"/>
    <w:rsid w:val="00207130"/>
    <w:rsid w:val="002130A0"/>
    <w:rsid w:val="00233A6A"/>
    <w:rsid w:val="00234EC0"/>
    <w:rsid w:val="00246CCD"/>
    <w:rsid w:val="00253357"/>
    <w:rsid w:val="0026799D"/>
    <w:rsid w:val="0028648D"/>
    <w:rsid w:val="0029265E"/>
    <w:rsid w:val="002951B1"/>
    <w:rsid w:val="002A2EE3"/>
    <w:rsid w:val="002A72AB"/>
    <w:rsid w:val="002D43D0"/>
    <w:rsid w:val="002F3641"/>
    <w:rsid w:val="00321D21"/>
    <w:rsid w:val="00334A12"/>
    <w:rsid w:val="00354B17"/>
    <w:rsid w:val="003B1F46"/>
    <w:rsid w:val="003D7652"/>
    <w:rsid w:val="004003B5"/>
    <w:rsid w:val="00404CBE"/>
    <w:rsid w:val="004306DC"/>
    <w:rsid w:val="0044121F"/>
    <w:rsid w:val="004450E4"/>
    <w:rsid w:val="00467B83"/>
    <w:rsid w:val="004A0F18"/>
    <w:rsid w:val="004B0CD3"/>
    <w:rsid w:val="004C6C34"/>
    <w:rsid w:val="005058CD"/>
    <w:rsid w:val="00553E5F"/>
    <w:rsid w:val="00564EAE"/>
    <w:rsid w:val="00566696"/>
    <w:rsid w:val="005B4E60"/>
    <w:rsid w:val="005B6A4B"/>
    <w:rsid w:val="005C3C95"/>
    <w:rsid w:val="005E31C5"/>
    <w:rsid w:val="005E4183"/>
    <w:rsid w:val="005F2B7D"/>
    <w:rsid w:val="00615F93"/>
    <w:rsid w:val="00634864"/>
    <w:rsid w:val="0063605E"/>
    <w:rsid w:val="006476E0"/>
    <w:rsid w:val="00666426"/>
    <w:rsid w:val="006837A4"/>
    <w:rsid w:val="006B4FB5"/>
    <w:rsid w:val="006C5CDA"/>
    <w:rsid w:val="00700CA2"/>
    <w:rsid w:val="00734B3B"/>
    <w:rsid w:val="007444CC"/>
    <w:rsid w:val="00773637"/>
    <w:rsid w:val="007C12FA"/>
    <w:rsid w:val="007C1879"/>
    <w:rsid w:val="007E40DE"/>
    <w:rsid w:val="00831475"/>
    <w:rsid w:val="0085395F"/>
    <w:rsid w:val="0085478D"/>
    <w:rsid w:val="008926E5"/>
    <w:rsid w:val="008C0459"/>
    <w:rsid w:val="008D32E8"/>
    <w:rsid w:val="0091539F"/>
    <w:rsid w:val="00940812"/>
    <w:rsid w:val="00974F65"/>
    <w:rsid w:val="009A068B"/>
    <w:rsid w:val="009B1218"/>
    <w:rsid w:val="009B3B3A"/>
    <w:rsid w:val="009C446C"/>
    <w:rsid w:val="009F0C75"/>
    <w:rsid w:val="009F7551"/>
    <w:rsid w:val="00A11F44"/>
    <w:rsid w:val="00A156CD"/>
    <w:rsid w:val="00A2385F"/>
    <w:rsid w:val="00A333F5"/>
    <w:rsid w:val="00A503D7"/>
    <w:rsid w:val="00AB30D0"/>
    <w:rsid w:val="00AB579C"/>
    <w:rsid w:val="00AE5CC8"/>
    <w:rsid w:val="00AF4C37"/>
    <w:rsid w:val="00B43484"/>
    <w:rsid w:val="00B652CA"/>
    <w:rsid w:val="00BD1337"/>
    <w:rsid w:val="00BD149B"/>
    <w:rsid w:val="00BE67AE"/>
    <w:rsid w:val="00BF3012"/>
    <w:rsid w:val="00C421D8"/>
    <w:rsid w:val="00C43214"/>
    <w:rsid w:val="00C94D53"/>
    <w:rsid w:val="00CA717F"/>
    <w:rsid w:val="00CD30B3"/>
    <w:rsid w:val="00CE0E73"/>
    <w:rsid w:val="00D41E49"/>
    <w:rsid w:val="00D61E5B"/>
    <w:rsid w:val="00D9319A"/>
    <w:rsid w:val="00DB7891"/>
    <w:rsid w:val="00DC513A"/>
    <w:rsid w:val="00DD2928"/>
    <w:rsid w:val="00DD3DDE"/>
    <w:rsid w:val="00E00FB3"/>
    <w:rsid w:val="00E02DC9"/>
    <w:rsid w:val="00E10987"/>
    <w:rsid w:val="00E10CBB"/>
    <w:rsid w:val="00E13505"/>
    <w:rsid w:val="00E509A3"/>
    <w:rsid w:val="00E92978"/>
    <w:rsid w:val="00E947B7"/>
    <w:rsid w:val="00EB470F"/>
    <w:rsid w:val="00EC742C"/>
    <w:rsid w:val="00ED1083"/>
    <w:rsid w:val="00ED269E"/>
    <w:rsid w:val="00EF1BB8"/>
    <w:rsid w:val="00F0773A"/>
    <w:rsid w:val="00F1730B"/>
    <w:rsid w:val="00F656A7"/>
    <w:rsid w:val="00F82CE6"/>
    <w:rsid w:val="00F90D6C"/>
    <w:rsid w:val="00F96FF9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B563"/>
  <w15:docId w15:val="{0CA6248F-3C9E-44F6-A9FD-17AB6C28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AB0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Heading6">
    <w:name w:val="heading 6"/>
    <w:basedOn w:val="Normal"/>
    <w:link w:val="Heading6Char"/>
    <w:uiPriority w:val="9"/>
    <w:qFormat/>
    <w:rsid w:val="00ED1083"/>
    <w:pPr>
      <w:spacing w:before="100" w:beforeAutospacing="1" w:after="100" w:afterAutospacing="1"/>
      <w:jc w:val="left"/>
      <w:outlineLvl w:val="5"/>
    </w:pPr>
    <w:rPr>
      <w:rFonts w:ascii="Times New Roman" w:hAnsi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C2AB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064CFD"/>
    <w:pPr>
      <w:spacing w:line="360" w:lineRule="auto"/>
    </w:pPr>
    <w:rPr>
      <w:rFonts w:ascii="Times New Roman" w:hAnsi="Times New Roman"/>
      <w:sz w:val="24"/>
      <w:lang w:val="el-GR"/>
    </w:rPr>
  </w:style>
  <w:style w:type="character" w:customStyle="1" w:styleId="BodyTextChar">
    <w:name w:val="Body Text Char"/>
    <w:basedOn w:val="DefaultParagraphFont"/>
    <w:link w:val="BodyText"/>
    <w:semiHidden/>
    <w:rsid w:val="00064CFD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789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3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indent1">
    <w:name w:val="indent1"/>
    <w:basedOn w:val="Normal"/>
    <w:rsid w:val="00974F6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D1083"/>
    <w:rPr>
      <w:rFonts w:ascii="Times New Roman" w:eastAsia="Times New Roman" w:hAnsi="Times New Roman" w:cs="Times New Roman"/>
      <w:b/>
      <w:bCs/>
      <w:sz w:val="15"/>
      <w:szCs w:val="15"/>
      <w:lang w:val="en-GB" w:eastAsia="en-GB"/>
    </w:rPr>
  </w:style>
  <w:style w:type="paragraph" w:styleId="ListParagraph">
    <w:name w:val="List Paragraph"/>
    <w:basedOn w:val="Normal"/>
    <w:uiPriority w:val="34"/>
    <w:qFormat/>
    <w:rsid w:val="006C5C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4EA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7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3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30B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30B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1A43B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F0C75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4B3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27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gration@crmd.moi.gov.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F3B17-B67E-4953-B7D4-3E9FB5FA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2020-03-12T10:30:00Z</cp:lastPrinted>
  <dcterms:created xsi:type="dcterms:W3CDTF">2020-03-12T12:45:00Z</dcterms:created>
  <dcterms:modified xsi:type="dcterms:W3CDTF">2020-03-12T13:18:00Z</dcterms:modified>
</cp:coreProperties>
</file>